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7DD" w:rsidRDefault="00735379" w:rsidP="00735379">
      <w:pPr>
        <w:widowControl w:val="0"/>
        <w:autoSpaceDE w:val="0"/>
        <w:autoSpaceDN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noProof/>
          <w:sz w:val="20"/>
          <w:szCs w:val="20"/>
        </w:rPr>
        <w:drawing>
          <wp:inline distT="0" distB="0" distL="0" distR="0">
            <wp:extent cx="5775325" cy="9172575"/>
            <wp:effectExtent l="0" t="3175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775325" cy="917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D30" w:rsidRPr="00496D30" w:rsidRDefault="00496D30" w:rsidP="00735379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bookmarkStart w:id="0" w:name="_GoBack"/>
      <w:bookmarkEnd w:id="0"/>
      <w:r w:rsidRPr="00496D30">
        <w:rPr>
          <w:rFonts w:ascii="Courier New" w:eastAsia="Times New Roman" w:hAnsi="Courier New" w:cs="Courier New"/>
          <w:sz w:val="20"/>
          <w:szCs w:val="20"/>
        </w:rPr>
        <w:t xml:space="preserve">Часть 1. Сведения об оказываемых муниципальных услугах </w:t>
      </w:r>
      <w:hyperlink w:anchor="P620" w:history="1">
        <w:r w:rsidRPr="00496D30">
          <w:rPr>
            <w:rFonts w:ascii="Courier New" w:eastAsia="Times New Roman" w:hAnsi="Courier New" w:cs="Courier New"/>
            <w:color w:val="0000FF"/>
            <w:sz w:val="20"/>
            <w:szCs w:val="20"/>
          </w:rPr>
          <w:t>&lt;2&gt;</w:t>
        </w:r>
      </w:hyperlink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Раздел _____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</w:t>
      </w:r>
      <w:r w:rsidRPr="00496D30">
        <w:rPr>
          <w:rFonts w:ascii="Courier New" w:eastAsia="Times New Roman" w:hAnsi="Courier New" w:cs="Courier New"/>
          <w:sz w:val="20"/>
          <w:szCs w:val="20"/>
        </w:rPr>
        <w:t>┌──────────┐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1. Наименование муниципальной услуги               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   </w:t>
      </w:r>
      <w:r w:rsidRPr="00496D30">
        <w:rPr>
          <w:rFonts w:ascii="Courier New" w:eastAsia="Times New Roman" w:hAnsi="Courier New" w:cs="Courier New"/>
          <w:sz w:val="20"/>
          <w:szCs w:val="20"/>
        </w:rPr>
        <w:t>Уникальный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          </w:t>
      </w:r>
      <w:r w:rsidRPr="00496D30">
        <w:rPr>
          <w:rFonts w:ascii="Courier New" w:eastAsia="Times New Roman" w:hAnsi="Courier New" w:cs="Courier New"/>
          <w:sz w:val="20"/>
          <w:szCs w:val="20"/>
        </w:rPr>
        <w:t>│          │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  <w:u w:val="single"/>
        </w:rPr>
        <w:t xml:space="preserve">Предоставление общедоступного </w:t>
      </w:r>
      <w:proofErr w:type="gramStart"/>
      <w:r w:rsidR="00602637">
        <w:rPr>
          <w:rFonts w:ascii="Courier New" w:eastAsia="Times New Roman" w:hAnsi="Courier New" w:cs="Courier New"/>
          <w:sz w:val="20"/>
          <w:szCs w:val="20"/>
          <w:u w:val="single"/>
        </w:rPr>
        <w:t xml:space="preserve">начального </w:t>
      </w:r>
      <w:r w:rsidRPr="00496D30">
        <w:rPr>
          <w:rFonts w:ascii="Courier New" w:eastAsia="Times New Roman" w:hAnsi="Courier New" w:cs="Courier New"/>
          <w:sz w:val="20"/>
          <w:szCs w:val="20"/>
          <w:u w:val="single"/>
        </w:rPr>
        <w:t xml:space="preserve"> общего</w:t>
      </w:r>
      <w:proofErr w:type="gramEnd"/>
      <w:r w:rsidRPr="00496D30">
        <w:rPr>
          <w:rFonts w:ascii="Courier New" w:eastAsia="Times New Roman" w:hAnsi="Courier New" w:cs="Courier New"/>
          <w:sz w:val="20"/>
          <w:szCs w:val="20"/>
          <w:u w:val="single"/>
        </w:rPr>
        <w:t xml:space="preserve"> образования</w:t>
      </w:r>
      <w:r w:rsidRPr="00496D30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Pr="00496D30">
        <w:rPr>
          <w:rFonts w:ascii="Courier New" w:eastAsia="Times New Roman" w:hAnsi="Courier New" w:cs="Courier New"/>
          <w:sz w:val="20"/>
          <w:szCs w:val="20"/>
        </w:rPr>
        <w:t xml:space="preserve"> базовому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  </w:t>
      </w:r>
      <w:r w:rsidR="00F96507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496D30">
        <w:rPr>
          <w:rFonts w:ascii="Courier New" w:eastAsia="Times New Roman" w:hAnsi="Courier New" w:cs="Courier New"/>
          <w:sz w:val="20"/>
          <w:szCs w:val="20"/>
        </w:rPr>
        <w:t>│</w:t>
      </w:r>
      <w:r w:rsidR="001210F4" w:rsidRPr="001210F4">
        <w:rPr>
          <w:rFonts w:ascii="Courier New" w:eastAsia="Times New Roman" w:hAnsi="Courier New" w:cs="Courier New"/>
          <w:sz w:val="20"/>
          <w:szCs w:val="20"/>
        </w:rPr>
        <w:t>11.001.0</w:t>
      </w:r>
      <w:r w:rsidR="00F96507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496D30">
        <w:rPr>
          <w:rFonts w:ascii="Courier New" w:eastAsia="Times New Roman" w:hAnsi="Courier New" w:cs="Courier New"/>
          <w:sz w:val="20"/>
          <w:szCs w:val="20"/>
        </w:rPr>
        <w:t xml:space="preserve"> │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2. Категории потребителей муниципальной услуги (</w:t>
      </w:r>
      <w:proofErr w:type="gramStart"/>
      <w:r w:rsidRPr="00496D30">
        <w:rPr>
          <w:rFonts w:ascii="Courier New" w:eastAsia="Times New Roman" w:hAnsi="Courier New" w:cs="Courier New"/>
          <w:sz w:val="20"/>
          <w:szCs w:val="20"/>
        </w:rPr>
        <w:t xml:space="preserve">отраслевому) 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End"/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</w:t>
      </w:r>
      <w:r w:rsidRPr="00496D30">
        <w:rPr>
          <w:rFonts w:ascii="Courier New" w:eastAsia="Times New Roman" w:hAnsi="Courier New" w:cs="Courier New"/>
          <w:sz w:val="20"/>
          <w:szCs w:val="20"/>
        </w:rPr>
        <w:t>│          │</w:t>
      </w:r>
    </w:p>
    <w:p w:rsidR="00496D30" w:rsidRPr="00496D30" w:rsidRDefault="00602637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  <w:u w:val="single"/>
        </w:rPr>
        <w:t xml:space="preserve">Обучающиеся 1 – 4 классов  </w:t>
      </w:r>
      <w:r w:rsidR="00496D30" w:rsidRPr="00496D30">
        <w:rPr>
          <w:rFonts w:ascii="Courier New" w:eastAsia="Times New Roman" w:hAnsi="Courier New" w:cs="Courier New"/>
          <w:sz w:val="20"/>
          <w:szCs w:val="20"/>
          <w:u w:val="single"/>
        </w:rPr>
        <w:t xml:space="preserve">                             </w:t>
      </w:r>
      <w:r>
        <w:rPr>
          <w:rFonts w:ascii="Courier New" w:eastAsia="Times New Roman" w:hAnsi="Courier New" w:cs="Courier New"/>
          <w:sz w:val="20"/>
          <w:szCs w:val="20"/>
          <w:u w:val="single"/>
        </w:rPr>
        <w:t xml:space="preserve">         </w:t>
      </w:r>
      <w:r w:rsidR="00496D30" w:rsidRPr="00496D30">
        <w:rPr>
          <w:rFonts w:ascii="Courier New" w:eastAsia="Times New Roman" w:hAnsi="Courier New" w:cs="Courier New"/>
          <w:sz w:val="20"/>
          <w:szCs w:val="20"/>
        </w:rPr>
        <w:t>перечню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</w:t>
      </w:r>
      <w:r w:rsidR="00F96507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</w:t>
      </w:r>
      <w:r w:rsidR="00496D30" w:rsidRPr="00496D30">
        <w:rPr>
          <w:rFonts w:ascii="Courier New" w:eastAsia="Times New Roman" w:hAnsi="Courier New" w:cs="Courier New"/>
          <w:sz w:val="20"/>
          <w:szCs w:val="20"/>
        </w:rPr>
        <w:t>│          │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________________________________________________             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</w:t>
      </w:r>
      <w:r w:rsidRPr="00496D30">
        <w:rPr>
          <w:rFonts w:ascii="Courier New" w:eastAsia="Times New Roman" w:hAnsi="Courier New" w:cs="Courier New"/>
          <w:sz w:val="20"/>
          <w:szCs w:val="20"/>
        </w:rPr>
        <w:t>│          │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</w:t>
      </w:r>
      <w:r w:rsidR="001210F4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</w:t>
      </w:r>
      <w:r w:rsidRPr="00496D30">
        <w:rPr>
          <w:rFonts w:ascii="Courier New" w:eastAsia="Times New Roman" w:hAnsi="Courier New" w:cs="Courier New"/>
          <w:sz w:val="20"/>
          <w:szCs w:val="20"/>
        </w:rPr>
        <w:t>└──────────┘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3.  </w:t>
      </w:r>
      <w:proofErr w:type="gramStart"/>
      <w:r w:rsidRPr="00496D30">
        <w:rPr>
          <w:rFonts w:ascii="Courier New" w:eastAsia="Times New Roman" w:hAnsi="Courier New" w:cs="Courier New"/>
          <w:sz w:val="20"/>
          <w:szCs w:val="20"/>
        </w:rPr>
        <w:t>Показатели,  характеризующие</w:t>
      </w:r>
      <w:proofErr w:type="gramEnd"/>
      <w:r w:rsidRPr="00496D30">
        <w:rPr>
          <w:rFonts w:ascii="Courier New" w:eastAsia="Times New Roman" w:hAnsi="Courier New" w:cs="Courier New"/>
          <w:sz w:val="20"/>
          <w:szCs w:val="20"/>
        </w:rPr>
        <w:t xml:space="preserve">  объем  и  (или)  качество муниципальной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услуги: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1" w:name="P222"/>
      <w:bookmarkEnd w:id="1"/>
      <w:r w:rsidRPr="00496D30">
        <w:rPr>
          <w:rFonts w:ascii="Courier New" w:eastAsia="Times New Roman" w:hAnsi="Courier New" w:cs="Courier New"/>
          <w:sz w:val="20"/>
          <w:szCs w:val="20"/>
        </w:rPr>
        <w:t xml:space="preserve">3.1. Показатели, характеризующие качество муниципальной услуги </w:t>
      </w:r>
      <w:hyperlink w:anchor="P621" w:history="1">
        <w:r w:rsidRPr="00496D30">
          <w:rPr>
            <w:rFonts w:ascii="Courier New" w:eastAsia="Times New Roman" w:hAnsi="Courier New" w:cs="Courier New"/>
            <w:color w:val="0000FF"/>
            <w:sz w:val="20"/>
            <w:szCs w:val="20"/>
          </w:rPr>
          <w:t>&lt;3&gt;</w:t>
        </w:r>
      </w:hyperlink>
      <w:r w:rsidRPr="00496D30">
        <w:rPr>
          <w:rFonts w:ascii="Courier New" w:eastAsia="Times New Roman" w:hAnsi="Courier New" w:cs="Courier New"/>
          <w:sz w:val="20"/>
          <w:szCs w:val="20"/>
        </w:rPr>
        <w:t>: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1"/>
        <w:gridCol w:w="1282"/>
        <w:gridCol w:w="1275"/>
        <w:gridCol w:w="852"/>
        <w:gridCol w:w="1134"/>
        <w:gridCol w:w="992"/>
        <w:gridCol w:w="3259"/>
        <w:gridCol w:w="1276"/>
        <w:gridCol w:w="1419"/>
        <w:gridCol w:w="2268"/>
      </w:tblGrid>
      <w:tr w:rsidR="00496D30" w:rsidRPr="00496D30" w:rsidTr="00181B94">
        <w:trPr>
          <w:trHeight w:val="992"/>
        </w:trPr>
        <w:tc>
          <w:tcPr>
            <w:tcW w:w="1411" w:type="dxa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409" w:type="dxa"/>
            <w:gridSpan w:val="3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954" w:type="dxa"/>
            <w:gridSpan w:val="3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268" w:type="dxa"/>
            <w:vAlign w:val="center"/>
          </w:tcPr>
          <w:p w:rsidR="00496D30" w:rsidRPr="00496D30" w:rsidRDefault="00496D30" w:rsidP="00496D30">
            <w:pPr>
              <w:tabs>
                <w:tab w:val="left" w:pos="1214"/>
              </w:tabs>
              <w:autoSpaceDE w:val="0"/>
              <w:autoSpaceDN w:val="0"/>
              <w:adjustRightInd w:val="0"/>
              <w:spacing w:after="0" w:line="240" w:lineRule="auto"/>
              <w:ind w:right="80" w:firstLine="48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496D30" w:rsidRPr="00496D30" w:rsidTr="00181B94">
        <w:tc>
          <w:tcPr>
            <w:tcW w:w="1411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5" w:type="dxa"/>
            <w:gridSpan w:val="2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2268" w:type="dxa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2016 год (очередной финансовый год)</w:t>
            </w:r>
          </w:p>
        </w:tc>
      </w:tr>
      <w:tr w:rsidR="00496D30" w:rsidRPr="00496D30" w:rsidTr="00181B94">
        <w:tc>
          <w:tcPr>
            <w:tcW w:w="1411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________ (наименование показателя)</w:t>
            </w:r>
          </w:p>
        </w:tc>
        <w:tc>
          <w:tcPr>
            <w:tcW w:w="1275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________ (наименование показателя)</w:t>
            </w:r>
          </w:p>
        </w:tc>
        <w:tc>
          <w:tcPr>
            <w:tcW w:w="85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_________ (наименование показателя)</w:t>
            </w:r>
          </w:p>
        </w:tc>
        <w:tc>
          <w:tcPr>
            <w:tcW w:w="99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259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41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код</w:t>
            </w:r>
          </w:p>
        </w:tc>
        <w:tc>
          <w:tcPr>
            <w:tcW w:w="2268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6D30" w:rsidRPr="00496D30" w:rsidTr="00181B94">
        <w:tc>
          <w:tcPr>
            <w:tcW w:w="1411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8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5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25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41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F458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96507">
              <w:rPr>
                <w:rFonts w:ascii="Arial" w:eastAsia="Times New Roman" w:hAnsi="Arial" w:cs="Arial"/>
                <w:sz w:val="20"/>
                <w:szCs w:val="20"/>
              </w:rPr>
              <w:t>'000000000007630131211001000100500001003101101</w:t>
            </w:r>
          </w:p>
        </w:tc>
        <w:tc>
          <w:tcPr>
            <w:tcW w:w="1282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не указано</w:t>
            </w:r>
          </w:p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школьники</w:t>
            </w:r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 за исключением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школьников</w:t>
            </w:r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96D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 ограниченными возможностями здоровья (ОВЗ) и детей-инвалидов</w:t>
            </w:r>
          </w:p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не указано</w:t>
            </w:r>
          </w:p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F96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Очн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ая</w:t>
            </w:r>
          </w:p>
        </w:tc>
        <w:tc>
          <w:tcPr>
            <w:tcW w:w="992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01. Укомплектованность кадрами;</w:t>
            </w:r>
          </w:p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87</w:t>
            </w: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02. Доля педагогических кадров с высшим </w:t>
            </w:r>
            <w:proofErr w:type="gramStart"/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образованием.;</w:t>
            </w:r>
            <w:proofErr w:type="gramEnd"/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03. Доля педагогов, прошедших курсовую переподготовку не менее 1 раза в 5лет. </w:t>
            </w: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04 Доля педагогов, прошедших курсовую переподготовку не менее 1 раза в 5лет.</w:t>
            </w: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05. Удовлетворенность родителей качеством предоставляемых образовательных услуг</w:t>
            </w: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006. Удовлетворенность родителей качеством предоставляемых образовательных услуг</w:t>
            </w: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007. Удельный</w:t>
            </w:r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 вес воспитанников, охваченных системой дополнительного образования (кружки и т.д.)</w:t>
            </w: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008. Доля педагогических кадров с высшим профессиональным образованием от общего числа </w:t>
            </w:r>
            <w:proofErr w:type="gramStart"/>
            <w:r w:rsidRPr="00496D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педагогов ;</w:t>
            </w:r>
            <w:proofErr w:type="gramEnd"/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009. Выполнение федерального компонента</w:t>
            </w: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010. Уде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льный вес  выпускников подготовительной группы.</w:t>
            </w: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012. Степень удовлетворенности потребителей качеством предоставления услуги</w:t>
            </w: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  <w:p w:rsidR="005F1FC4" w:rsidRPr="005F1FC4" w:rsidRDefault="005F1FC4" w:rsidP="005F1FC4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013. Удельный вес выпускников 4 классов, перешедших на 2 ступень </w:t>
            </w:r>
          </w:p>
        </w:tc>
        <w:tc>
          <w:tcPr>
            <w:tcW w:w="1276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Процент </w:t>
            </w:r>
          </w:p>
        </w:tc>
        <w:tc>
          <w:tcPr>
            <w:tcW w:w="1419" w:type="dxa"/>
          </w:tcPr>
          <w:p w:rsidR="005F1FC4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</w:tr>
      <w:tr w:rsidR="005F1FC4" w:rsidRPr="00496D30" w:rsidTr="00181B94">
        <w:tc>
          <w:tcPr>
            <w:tcW w:w="1411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F1FC4" w:rsidRPr="00496D30" w:rsidRDefault="005F1FC4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</w:tcPr>
          <w:p w:rsidR="005F1FC4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014. Удельный вес выпускников 4-х классов, перешедших вторую ступень обучения на «4» и «5»</w:t>
            </w:r>
          </w:p>
        </w:tc>
        <w:tc>
          <w:tcPr>
            <w:tcW w:w="1276" w:type="dxa"/>
          </w:tcPr>
          <w:p w:rsidR="005F1FC4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Процент</w:t>
            </w:r>
          </w:p>
        </w:tc>
        <w:tc>
          <w:tcPr>
            <w:tcW w:w="1419" w:type="dxa"/>
          </w:tcPr>
          <w:p w:rsidR="005F1FC4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744</w:t>
            </w:r>
          </w:p>
        </w:tc>
        <w:tc>
          <w:tcPr>
            <w:tcW w:w="2268" w:type="dxa"/>
          </w:tcPr>
          <w:p w:rsidR="005F1FC4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</w:tr>
    </w:tbl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Допустимые (возможные) отклонения от установленных показателей качества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муниципальной услуги, в пределах которых муниципальное задание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   ┌───────────┐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считается выполненным (процентов) │     </w:t>
      </w:r>
      <w:r w:rsidR="00244E1F">
        <w:rPr>
          <w:rFonts w:ascii="Courier New" w:eastAsia="Times New Roman" w:hAnsi="Courier New" w:cs="Courier New"/>
          <w:sz w:val="20"/>
          <w:szCs w:val="20"/>
        </w:rPr>
        <w:t>5%</w:t>
      </w: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│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   └───────────┘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2" w:name="P289"/>
      <w:bookmarkEnd w:id="2"/>
      <w:r w:rsidRPr="00496D30">
        <w:rPr>
          <w:rFonts w:ascii="Courier New" w:eastAsia="Times New Roman" w:hAnsi="Courier New" w:cs="Courier New"/>
          <w:sz w:val="20"/>
          <w:szCs w:val="20"/>
        </w:rPr>
        <w:t>3.2. Показатели, характеризующие объем муниципальной услуги: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5"/>
        <w:gridCol w:w="1276"/>
        <w:gridCol w:w="1276"/>
        <w:gridCol w:w="1276"/>
        <w:gridCol w:w="1275"/>
        <w:gridCol w:w="1418"/>
        <w:gridCol w:w="1417"/>
        <w:gridCol w:w="1276"/>
        <w:gridCol w:w="1559"/>
        <w:gridCol w:w="1702"/>
        <w:gridCol w:w="1418"/>
      </w:tblGrid>
      <w:tr w:rsidR="00496D30" w:rsidRPr="00496D30" w:rsidTr="00181B94">
        <w:tc>
          <w:tcPr>
            <w:tcW w:w="1195" w:type="dxa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828" w:type="dxa"/>
            <w:gridSpan w:val="3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170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141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496D30" w:rsidRPr="00496D30" w:rsidTr="00181B94">
        <w:tc>
          <w:tcPr>
            <w:tcW w:w="1195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3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gridSpan w:val="2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702" w:type="dxa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2016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2016 год (очередной финансовый год)</w:t>
            </w:r>
          </w:p>
        </w:tc>
      </w:tr>
      <w:tr w:rsidR="00496D30" w:rsidRPr="00496D30" w:rsidTr="00181B94">
        <w:tc>
          <w:tcPr>
            <w:tcW w:w="1195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________ (наименование </w:t>
            </w:r>
            <w:r w:rsidRPr="00496D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________ (наименование </w:t>
            </w:r>
            <w:r w:rsidRPr="00496D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________ (наименование </w:t>
            </w:r>
            <w:r w:rsidRPr="00496D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1275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_________ (наименование </w:t>
            </w:r>
            <w:r w:rsidRPr="00496D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141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_______ (наименование </w:t>
            </w:r>
            <w:r w:rsidRPr="00496D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1417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код</w:t>
            </w:r>
          </w:p>
        </w:tc>
        <w:tc>
          <w:tcPr>
            <w:tcW w:w="1702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96D30" w:rsidRPr="00496D30" w:rsidRDefault="00496D30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6D30" w:rsidRPr="00496D30" w:rsidTr="00181B94">
        <w:tc>
          <w:tcPr>
            <w:tcW w:w="1195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702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7F7462" w:rsidRPr="00496D30" w:rsidTr="00181B94">
        <w:tc>
          <w:tcPr>
            <w:tcW w:w="1195" w:type="dxa"/>
            <w:vMerge w:val="restart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96507">
              <w:rPr>
                <w:rFonts w:ascii="Arial" w:eastAsia="Times New Roman" w:hAnsi="Arial" w:cs="Arial"/>
                <w:sz w:val="20"/>
                <w:szCs w:val="20"/>
              </w:rPr>
              <w:t>000000000007630131211001000100500001003101101</w:t>
            </w:r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не указано</w:t>
            </w:r>
          </w:p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F7462" w:rsidRPr="00496D30" w:rsidRDefault="007F7462" w:rsidP="00323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школьники</w:t>
            </w:r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 за исключением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школьников</w:t>
            </w:r>
            <w:r w:rsidRPr="00496D30">
              <w:rPr>
                <w:rFonts w:ascii="Arial" w:eastAsia="Times New Roman" w:hAnsi="Arial" w:cs="Arial"/>
                <w:sz w:val="20"/>
                <w:szCs w:val="20"/>
              </w:rPr>
              <w:t xml:space="preserve"> с ограниченными возможностями здоровья (ОВЗ) и детей-инвалидов</w:t>
            </w:r>
          </w:p>
          <w:p w:rsidR="007F7462" w:rsidRPr="00496D30" w:rsidRDefault="007F7462" w:rsidP="003236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не указано</w:t>
            </w:r>
          </w:p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Очно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е</w:t>
            </w:r>
          </w:p>
        </w:tc>
        <w:tc>
          <w:tcPr>
            <w:tcW w:w="1418" w:type="dxa"/>
            <w:vMerge w:val="restart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01. Число воспитанников</w:t>
            </w:r>
          </w:p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Человек</w:t>
            </w:r>
          </w:p>
        </w:tc>
        <w:tc>
          <w:tcPr>
            <w:tcW w:w="1559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792</w:t>
            </w:r>
          </w:p>
        </w:tc>
        <w:tc>
          <w:tcPr>
            <w:tcW w:w="1702" w:type="dxa"/>
          </w:tcPr>
          <w:p w:rsidR="007F7462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149</w:t>
            </w:r>
          </w:p>
        </w:tc>
        <w:tc>
          <w:tcPr>
            <w:tcW w:w="1418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7462" w:rsidRPr="00496D30" w:rsidTr="00181B94">
        <w:tc>
          <w:tcPr>
            <w:tcW w:w="1195" w:type="dxa"/>
            <w:vMerge/>
          </w:tcPr>
          <w:p w:rsidR="007F7462" w:rsidRPr="00496D30" w:rsidRDefault="007F7462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F7462" w:rsidRPr="00496D30" w:rsidRDefault="007F7462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F7462" w:rsidRPr="00496D30" w:rsidRDefault="007F7462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F7462" w:rsidRPr="00496D30" w:rsidRDefault="007F7462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F7462" w:rsidRPr="00496D30" w:rsidRDefault="007F7462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F7462" w:rsidRPr="00496D30" w:rsidRDefault="007F7462" w:rsidP="0049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02. Площадь на 1 занимающегося</w:t>
            </w:r>
          </w:p>
        </w:tc>
        <w:tc>
          <w:tcPr>
            <w:tcW w:w="1276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Квадратный метр</w:t>
            </w:r>
          </w:p>
        </w:tc>
        <w:tc>
          <w:tcPr>
            <w:tcW w:w="1559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055</w:t>
            </w:r>
          </w:p>
        </w:tc>
        <w:tc>
          <w:tcPr>
            <w:tcW w:w="1702" w:type="dxa"/>
          </w:tcPr>
          <w:p w:rsidR="007F7462" w:rsidRPr="00496D30" w:rsidRDefault="005F1FC4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9,3</w:t>
            </w:r>
          </w:p>
        </w:tc>
        <w:tc>
          <w:tcPr>
            <w:tcW w:w="1418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Допустимые (возможные) отклонения от установленных показателей объема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муниципальной услуги, в пределах которых муниципальной задание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   ┌───────────┐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считается выполненным (процентов) │    5%     │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                        └───────────┘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4.  Нормативные  правовые  акты, устанавливающие размер платы (цену, тариф)</w:t>
      </w:r>
    </w:p>
    <w:p w:rsid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либо порядок ее (его) установления: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Конституция РФ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Закон Российской Федерации от 10 июля 1992г. № 3266-1 «Об образовании»;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Закон РФ от 17.02.1992г. № 2300-1 «О защите прав потребителей»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Федеральный закон от 21.07.2007г. № 194 ФЗ «О внесении изменений в отдельные законодательные акты РФ в связи с установлением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обязательности общего образования»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Закон РФ от 24.07.98 №124-ФЗ «Об основных гарантиях прав ребенка в РФ»;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ФЗ РФ от 01.12.2007г. № 309-ФЗ «О внесении изменений в отдельные законодательные акты РФ в части изменения понятия и структуры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государственного образовательного стандарта»;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ФЗ от 30.03.1999г. № 52-ФЗ «О санитарно-эпидемиологическом благополучии населения»;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>Постановление Главного государственного санитарного врача РФ «Об утверждении САНПИН 2.4.2.2821-10 «Санитарно-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эпидемиологические требования к условиям и организации обучения в общеобразовательных учреждениях»; 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>Постановление Правительства Российской Федерации от 19 марта 2001г. № 196 «</w:t>
      </w: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Об  утверждении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Типового положения об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общеобразовательном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учреждении»; 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>Постановление Главного государственного санитарного врача РФ «О введении в действие санитарно-</w:t>
      </w:r>
      <w:proofErr w:type="spellStart"/>
      <w:r w:rsidRPr="007F7462">
        <w:rPr>
          <w:rFonts w:ascii="Courier New" w:eastAsia="Times New Roman" w:hAnsi="Courier New" w:cs="Courier New"/>
          <w:sz w:val="20"/>
          <w:szCs w:val="20"/>
        </w:rPr>
        <w:t>эдидемиологических</w:t>
      </w:r>
      <w:proofErr w:type="spell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правил и СанПиН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2.4.4.1251-03»;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Постановление Правительства РФ от 18.08.2008г. № 617 «О внесении изменений в некоторые акты Правительства РФ об образовательных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учреждениях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, в которых обучаются дети с ограниченными возможностями здоровья»;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</w:t>
      </w:r>
      <w:proofErr w:type="spellStart"/>
      <w:r w:rsidRPr="007F7462">
        <w:rPr>
          <w:rFonts w:ascii="Courier New" w:eastAsia="Times New Roman" w:hAnsi="Courier New" w:cs="Courier New"/>
          <w:sz w:val="20"/>
          <w:szCs w:val="20"/>
        </w:rPr>
        <w:t>Минобрнауки</w:t>
      </w:r>
      <w:proofErr w:type="spell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РФ  от 24.02.2009г. № 57 «Об утверждении порядка утверждения ЕГЭ»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</w:t>
      </w:r>
      <w:proofErr w:type="spellStart"/>
      <w:r w:rsidRPr="007F7462">
        <w:rPr>
          <w:rFonts w:ascii="Courier New" w:eastAsia="Times New Roman" w:hAnsi="Courier New" w:cs="Courier New"/>
          <w:sz w:val="20"/>
          <w:szCs w:val="20"/>
        </w:rPr>
        <w:t>Минобрнауки</w:t>
      </w:r>
      <w:proofErr w:type="spell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РФ от 24.12.2010г. № 2080 «Об утверждении федеральных перечней учебников рекомендованных к использованию в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образовательном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процессе в образовательных учреждениях, реализующих образовательные  программы общего образования и имеющих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государственную аккредитацию»;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Минобразования РФ от 03.12.1999г. № 1075 «Об утверждении Положения о государственной итоговой аттестации выпускников IX и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XI классов  общеобразовательных учреждений РФ».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Минобразования РФ от 09.03.2004г. № 1312 «Об утверждении базисного учебного плана </w:t>
      </w: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и  примерных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учебных планов для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образовательных учреждений РФ, реализующих программы общего образования»;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</w:t>
      </w:r>
      <w:proofErr w:type="spellStart"/>
      <w:r w:rsidRPr="007F7462">
        <w:rPr>
          <w:rFonts w:ascii="Courier New" w:eastAsia="Times New Roman" w:hAnsi="Courier New" w:cs="Courier New"/>
          <w:sz w:val="20"/>
          <w:szCs w:val="20"/>
        </w:rPr>
        <w:t>Минобрнауки</w:t>
      </w:r>
      <w:proofErr w:type="spell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РФ от 17.12.2010г. № 1897 «Об утверждении и ФГОС основного общего образования»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Письмо </w:t>
      </w:r>
      <w:proofErr w:type="spellStart"/>
      <w:r w:rsidRPr="007F7462">
        <w:rPr>
          <w:rFonts w:ascii="Courier New" w:eastAsia="Times New Roman" w:hAnsi="Courier New" w:cs="Courier New"/>
          <w:sz w:val="20"/>
          <w:szCs w:val="20"/>
        </w:rPr>
        <w:t>Минпроса</w:t>
      </w:r>
      <w:proofErr w:type="spell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РСФСР от 08.07.1980г. № 281-М, Минздрава РСФСР от 28.07.80г. № 17-13-186 «О перечне заболеваний, по поводу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которых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дети нуждаются в индивидуальных занятиях на дому и освобождаются от посещения массовой школы»;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Минобразования РФ от 30 июня 1999г. № 56 «Об утверждении обязательного минимума содержания среднего (полного) общего </w:t>
      </w:r>
    </w:p>
    <w:p w:rsid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>образования»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Письмо МО РФ от 27.03.2000г. №27/901- 6 «О ПМПК»;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СанПиН 2.4.5.2409-08 «Санитарно-эпидемиологические требования к организации питания обучающихся в общеобразовательных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учреждениях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, учреждениях начального и среднего профессионального образования»;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ППБ 01-03 – Правила пожарной безопасности в Российской Федерации (Утверждены приказом МЧС России от 18 июня 2003г. №313.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Зарегистрированы в Минюсте РФ 27.06.2003г. Регистрационный номер 4838);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НПБ 104-03 Нормы пожарной безопасности Системы оповещения и управления эвакуацией людей при пожарах в зданиях и сооружениях;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НПБ 110-03 Перечень зданий, сооружений, помещений и оборудования подлежащих защите автоматическими  установками пожаротушения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и автоматической пожарной сигнализации. (Утверждены приказом МЧС России от 18.06.2003г. № 315);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</w:t>
      </w:r>
      <w:proofErr w:type="spellStart"/>
      <w:r w:rsidRPr="007F7462">
        <w:rPr>
          <w:rFonts w:ascii="Courier New" w:eastAsia="Times New Roman" w:hAnsi="Courier New" w:cs="Courier New"/>
          <w:sz w:val="20"/>
          <w:szCs w:val="20"/>
        </w:rPr>
        <w:t>Минздравсоцразвития</w:t>
      </w:r>
      <w:proofErr w:type="spell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РФ от 14.08.2009г. № 593 «Об утверждении единого квалификационного справочника должностей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руководителей, специалистов и служащих, раздел «Квалификационные характеристики должностей работников образования»;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Минобразования РФ от 24.03.2010г. № 209 «О порядке аттестации педагогических и руководящих работников государственных и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муниципальных образовательных учреждений»;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«Конвенция о правах ребенка» (одобрена Генеральной Ассамблеей ООН 20.11.1989) (вступила в силу для  ССР 15.09.1990)»;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Закон Забайкальского края от 29.04.2009г. № 168-ЗЗК «Об образовании»;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Приказ МОН и МП Забайкальского края от 22.12.2010 № 990 «О внедрении и реализации ФГОС в образовательных учреждениях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Забайкальского края»;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Устав  Муниципального района  «Читинский район»;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Постановление администрации муниципального района «Читинский район» №  304  от 01 апреля  2011 г. «О порядке формирования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муниципальных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заданий на оказание муниципальных услуг (выполнение работ) для муниципальных учреждений и финансового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обеспечения выполнения муниципальных заданий в муниципальном районе «Читинский район»;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Постановление администрации муниципального района «Читинский район» №  1796 от 29 сентября 2011 г. «Об утверждении Порядка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составления и утверждения плана финансово-хозяйственной деятельности муниципальных бюджетных и автономных учреждений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муниципального района «Читинский район»; </w:t>
      </w:r>
    </w:p>
    <w:p w:rsidR="007F7462" w:rsidRPr="00496D30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>Устав МОУ СОШ №1пгт. Новокручининский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694"/>
        <w:gridCol w:w="1417"/>
        <w:gridCol w:w="1418"/>
        <w:gridCol w:w="2835"/>
      </w:tblGrid>
      <w:tr w:rsidR="00496D30" w:rsidRPr="00496D30" w:rsidTr="00181B94">
        <w:trPr>
          <w:trHeight w:val="159"/>
        </w:trPr>
        <w:tc>
          <w:tcPr>
            <w:tcW w:w="10694" w:type="dxa"/>
            <w:gridSpan w:val="5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Нормативный правовой акт</w:t>
            </w:r>
          </w:p>
        </w:tc>
      </w:tr>
      <w:tr w:rsidR="00496D30" w:rsidRPr="00496D30" w:rsidTr="00181B94">
        <w:tc>
          <w:tcPr>
            <w:tcW w:w="2330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вид</w:t>
            </w:r>
          </w:p>
        </w:tc>
        <w:tc>
          <w:tcPr>
            <w:tcW w:w="2694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принявший орган</w:t>
            </w:r>
          </w:p>
        </w:tc>
        <w:tc>
          <w:tcPr>
            <w:tcW w:w="1417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дата</w:t>
            </w:r>
          </w:p>
        </w:tc>
        <w:tc>
          <w:tcPr>
            <w:tcW w:w="141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номер</w:t>
            </w:r>
          </w:p>
        </w:tc>
        <w:tc>
          <w:tcPr>
            <w:tcW w:w="2835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наименование</w:t>
            </w:r>
          </w:p>
        </w:tc>
      </w:tr>
      <w:tr w:rsidR="00496D30" w:rsidRPr="00496D30" w:rsidTr="00181B94">
        <w:tc>
          <w:tcPr>
            <w:tcW w:w="2330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</w:tbl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5. Порядок оказания муниципальной услуги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5.1.    Нормативные    правовые   акты,   регулирующие   порядок   оказания</w:t>
      </w:r>
    </w:p>
    <w:p w:rsid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муниципальной услуги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Постановление администрации муниципального района «Читинский район» №  304  от 01 апреля  2011 г. «О порядке формирования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7F7462">
        <w:rPr>
          <w:rFonts w:ascii="Courier New" w:eastAsia="Times New Roman" w:hAnsi="Courier New" w:cs="Courier New"/>
          <w:sz w:val="20"/>
          <w:szCs w:val="20"/>
        </w:rPr>
        <w:t>муниципальных</w:t>
      </w:r>
      <w:proofErr w:type="gramEnd"/>
      <w:r w:rsidRPr="007F7462">
        <w:rPr>
          <w:rFonts w:ascii="Courier New" w:eastAsia="Times New Roman" w:hAnsi="Courier New" w:cs="Courier New"/>
          <w:sz w:val="20"/>
          <w:szCs w:val="20"/>
        </w:rPr>
        <w:t xml:space="preserve"> заданий на оказание муниципальных услуг (выполнение работ) для муниципальных учреждений и финансового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обеспечения выполнения муниципальных заданий в муниципальном районе «Читинский район»;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Постановление администрации муниципального района «Читинский район» №  1796 от 29 сентября 2011 г. «Об утверждении Порядка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составления и утверждения плана финансово-хозяйственной деятельности муниципальных бюджетных и автономных учреждений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муниципального района «Читинский район»; </w:t>
      </w:r>
    </w:p>
    <w:p w:rsidR="007F7462" w:rsidRPr="007F7462" w:rsidRDefault="007F7462" w:rsidP="007F746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7F7462">
        <w:rPr>
          <w:rFonts w:ascii="Courier New" w:eastAsia="Times New Roman" w:hAnsi="Courier New" w:cs="Courier New"/>
          <w:sz w:val="20"/>
          <w:szCs w:val="20"/>
        </w:rPr>
        <w:t xml:space="preserve">Устав МОУ СОШ №1пгт. Новокручининский </w:t>
      </w:r>
    </w:p>
    <w:p w:rsidR="007F7462" w:rsidRPr="00496D30" w:rsidRDefault="007F7462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(наименование, номер и дата нормативного правового акта)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5.2.  </w:t>
      </w:r>
      <w:proofErr w:type="gramStart"/>
      <w:r w:rsidRPr="00496D30">
        <w:rPr>
          <w:rFonts w:ascii="Courier New" w:eastAsia="Times New Roman" w:hAnsi="Courier New" w:cs="Courier New"/>
          <w:sz w:val="20"/>
          <w:szCs w:val="20"/>
        </w:rPr>
        <w:t>Порядок  информирования</w:t>
      </w:r>
      <w:proofErr w:type="gramEnd"/>
      <w:r w:rsidRPr="00496D30">
        <w:rPr>
          <w:rFonts w:ascii="Courier New" w:eastAsia="Times New Roman" w:hAnsi="Courier New" w:cs="Courier New"/>
          <w:sz w:val="20"/>
          <w:szCs w:val="20"/>
        </w:rPr>
        <w:t xml:space="preserve">  потенциальных  потребителей  муниципальной</w:t>
      </w:r>
    </w:p>
    <w:p w:rsid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услуги:</w:t>
      </w:r>
    </w:p>
    <w:p w:rsidR="007F7462" w:rsidRPr="00496D30" w:rsidRDefault="007F7462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3"/>
        <w:gridCol w:w="3193"/>
        <w:gridCol w:w="3193"/>
      </w:tblGrid>
      <w:tr w:rsidR="00496D30" w:rsidRPr="00496D30" w:rsidTr="00181B94">
        <w:tc>
          <w:tcPr>
            <w:tcW w:w="3193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Способ информирования</w:t>
            </w:r>
          </w:p>
        </w:tc>
        <w:tc>
          <w:tcPr>
            <w:tcW w:w="3193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193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Частота обновления информации</w:t>
            </w:r>
          </w:p>
        </w:tc>
      </w:tr>
      <w:tr w:rsidR="00496D30" w:rsidRPr="00496D30" w:rsidTr="00181B94">
        <w:tc>
          <w:tcPr>
            <w:tcW w:w="3193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193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193" w:type="dxa"/>
          </w:tcPr>
          <w:p w:rsidR="00496D30" w:rsidRPr="00496D30" w:rsidRDefault="00496D30" w:rsidP="00496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496D30" w:rsidRPr="00496D30" w:rsidTr="00181B94">
        <w:tc>
          <w:tcPr>
            <w:tcW w:w="3193" w:type="dxa"/>
          </w:tcPr>
          <w:p w:rsidR="00496D30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i/>
                <w:sz w:val="20"/>
                <w:szCs w:val="20"/>
              </w:rPr>
              <w:t>Родительские собрания</w:t>
            </w:r>
          </w:p>
        </w:tc>
        <w:tc>
          <w:tcPr>
            <w:tcW w:w="3193" w:type="dxa"/>
          </w:tcPr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Знакомство с Уставом ОУ, административными </w:t>
            </w:r>
          </w:p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регламентами. Права и обязанности детей и </w:t>
            </w:r>
          </w:p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родителей, условия оказания муниципальных  </w:t>
            </w:r>
          </w:p>
          <w:p w:rsidR="00496D30" w:rsidRPr="00496D30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услуг.  </w:t>
            </w:r>
          </w:p>
        </w:tc>
        <w:tc>
          <w:tcPr>
            <w:tcW w:w="3193" w:type="dxa"/>
          </w:tcPr>
          <w:p w:rsidR="00496D30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1 раз в полугодие</w:t>
            </w:r>
          </w:p>
        </w:tc>
      </w:tr>
      <w:tr w:rsidR="00496D30" w:rsidRPr="00496D30" w:rsidTr="00181B94">
        <w:tc>
          <w:tcPr>
            <w:tcW w:w="3193" w:type="dxa"/>
          </w:tcPr>
          <w:p w:rsidR="00496D30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Информационные стенды</w:t>
            </w:r>
          </w:p>
        </w:tc>
        <w:tc>
          <w:tcPr>
            <w:tcW w:w="3193" w:type="dxa"/>
          </w:tcPr>
          <w:p w:rsidR="00496D30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Регламент оказания муниципальной услуги</w:t>
            </w:r>
          </w:p>
        </w:tc>
        <w:tc>
          <w:tcPr>
            <w:tcW w:w="3193" w:type="dxa"/>
          </w:tcPr>
          <w:p w:rsidR="00496D30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постоянно</w:t>
            </w:r>
          </w:p>
        </w:tc>
      </w:tr>
      <w:tr w:rsidR="007F7462" w:rsidRPr="00496D30" w:rsidTr="00181B94">
        <w:tc>
          <w:tcPr>
            <w:tcW w:w="3193" w:type="dxa"/>
          </w:tcPr>
          <w:p w:rsidR="007F7462" w:rsidRPr="007F7462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Использование СМИ</w:t>
            </w:r>
          </w:p>
        </w:tc>
        <w:tc>
          <w:tcPr>
            <w:tcW w:w="3193" w:type="dxa"/>
          </w:tcPr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Информация о деятельности ОУ, о социально </w:t>
            </w:r>
          </w:p>
          <w:p w:rsidR="007F7462" w:rsidRPr="00496D30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значимых</w:t>
            </w:r>
            <w:proofErr w:type="gramEnd"/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 мероприятиях.</w:t>
            </w:r>
          </w:p>
        </w:tc>
        <w:tc>
          <w:tcPr>
            <w:tcW w:w="3193" w:type="dxa"/>
          </w:tcPr>
          <w:p w:rsidR="007F7462" w:rsidRPr="00496D30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по мере необходимости</w:t>
            </w:r>
          </w:p>
        </w:tc>
      </w:tr>
      <w:tr w:rsidR="007F7462" w:rsidRPr="00496D30" w:rsidTr="00181B94">
        <w:tc>
          <w:tcPr>
            <w:tcW w:w="3193" w:type="dxa"/>
          </w:tcPr>
          <w:p w:rsidR="007F7462" w:rsidRPr="007F7462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Сайт школы</w:t>
            </w:r>
          </w:p>
        </w:tc>
        <w:tc>
          <w:tcPr>
            <w:tcW w:w="3193" w:type="dxa"/>
          </w:tcPr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Информация о деятельности ОУ, о социально </w:t>
            </w:r>
          </w:p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значимых</w:t>
            </w:r>
            <w:proofErr w:type="gramEnd"/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 мероприятиях.</w:t>
            </w:r>
          </w:p>
        </w:tc>
        <w:tc>
          <w:tcPr>
            <w:tcW w:w="3193" w:type="dxa"/>
          </w:tcPr>
          <w:p w:rsidR="007F7462" w:rsidRPr="007F7462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Постоянно</w:t>
            </w:r>
          </w:p>
        </w:tc>
      </w:tr>
      <w:tr w:rsidR="007F7462" w:rsidRPr="00496D30" w:rsidTr="00181B94">
        <w:tc>
          <w:tcPr>
            <w:tcW w:w="3193" w:type="dxa"/>
          </w:tcPr>
          <w:p w:rsidR="007F7462" w:rsidRPr="007F7462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Публичный доклад</w:t>
            </w:r>
          </w:p>
        </w:tc>
        <w:tc>
          <w:tcPr>
            <w:tcW w:w="3193" w:type="dxa"/>
          </w:tcPr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 xml:space="preserve">Качественные результаты работы школы, </w:t>
            </w:r>
          </w:p>
          <w:p w:rsidR="007F7462" w:rsidRPr="007F7462" w:rsidRDefault="007F7462" w:rsidP="007F74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планирование деятельности.</w:t>
            </w:r>
          </w:p>
        </w:tc>
        <w:tc>
          <w:tcPr>
            <w:tcW w:w="3193" w:type="dxa"/>
          </w:tcPr>
          <w:p w:rsidR="007F7462" w:rsidRPr="007F7462" w:rsidRDefault="007F7462" w:rsidP="00496D3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7462">
              <w:rPr>
                <w:rFonts w:ascii="Arial" w:eastAsia="Times New Roman" w:hAnsi="Arial" w:cs="Arial"/>
                <w:sz w:val="20"/>
                <w:szCs w:val="20"/>
              </w:rPr>
              <w:t>1 раз в год</w:t>
            </w:r>
          </w:p>
        </w:tc>
      </w:tr>
    </w:tbl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          Часть 2. Прочие сведения о муниципальном задании </w:t>
      </w:r>
      <w:hyperlink w:anchor="P624" w:history="1">
        <w:r w:rsidRPr="00496D30">
          <w:rPr>
            <w:rFonts w:ascii="Courier New" w:eastAsia="Times New Roman" w:hAnsi="Courier New" w:cs="Courier New"/>
            <w:color w:val="0000FF"/>
            <w:sz w:val="20"/>
            <w:szCs w:val="20"/>
          </w:rPr>
          <w:t>&lt;6&gt;</w:t>
        </w:r>
      </w:hyperlink>
    </w:p>
    <w:p w:rsid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1. Основания для досрочного прекращения выполнения муниципального задания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Порядок и основания (условия) для досрочного прекращения исполнения муниципального задания 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 Основанием для досрочного прекращения исполнения муниципального задания может быть: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1) ликвидация учреждения;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2) реорганизация учреждения;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3) исключение образовательной услуги из перечня муниципальных услуг;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4) иные основания, предусмотренные нормативными правовыми актами РФ, Забайкальского края и муниципального района «Читинский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район». 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 При реорганизации учреждение вправе осуществлять, определённые уставом виды деятельности на основании лицензии и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свидетельства о государственной аккредитации, до окончания срока действия этих документов в следующих случаях: 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lastRenderedPageBreak/>
        <w:t xml:space="preserve">- при реорганизации в форме преобразования;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- при переименовании; </w:t>
      </w:r>
    </w:p>
    <w:p w:rsidR="004237C0" w:rsidRPr="004237C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 xml:space="preserve">- при присоединении к нему юридического лица, не являющегося образовательным учреждением; </w:t>
      </w:r>
    </w:p>
    <w:p w:rsidR="004237C0" w:rsidRPr="00496D30" w:rsidRDefault="004237C0" w:rsidP="004237C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237C0">
        <w:rPr>
          <w:rFonts w:ascii="Courier New" w:eastAsia="Times New Roman" w:hAnsi="Courier New" w:cs="Courier New"/>
          <w:sz w:val="20"/>
          <w:szCs w:val="20"/>
        </w:rPr>
        <w:t>- при создании автономного образовательного учреждения путём изменения его типа.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2.  </w:t>
      </w:r>
      <w:proofErr w:type="gramStart"/>
      <w:r w:rsidRPr="00496D30">
        <w:rPr>
          <w:rFonts w:ascii="Courier New" w:eastAsia="Times New Roman" w:hAnsi="Courier New" w:cs="Courier New"/>
          <w:sz w:val="20"/>
          <w:szCs w:val="20"/>
        </w:rPr>
        <w:t>Иная  информация</w:t>
      </w:r>
      <w:proofErr w:type="gramEnd"/>
      <w:r w:rsidRPr="00496D30">
        <w:rPr>
          <w:rFonts w:ascii="Courier New" w:eastAsia="Times New Roman" w:hAnsi="Courier New" w:cs="Courier New"/>
          <w:sz w:val="20"/>
          <w:szCs w:val="20"/>
        </w:rPr>
        <w:t>,  необходимая для выполнения (контроля за выполнением)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муниципального задания __________________________________________________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4237C0" w:rsidRDefault="004237C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3. Порядок контроля за выполнением муниципальной задания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1"/>
        <w:gridCol w:w="2710"/>
        <w:gridCol w:w="4646"/>
      </w:tblGrid>
      <w:tr w:rsidR="00496D30" w:rsidRPr="00496D30" w:rsidTr="00AB27DD">
        <w:trPr>
          <w:trHeight w:val="141"/>
        </w:trPr>
        <w:tc>
          <w:tcPr>
            <w:tcW w:w="1991" w:type="dxa"/>
          </w:tcPr>
          <w:p w:rsidR="00496D30" w:rsidRPr="00496D30" w:rsidRDefault="00496D30" w:rsidP="00FD4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Форма контроля</w:t>
            </w:r>
          </w:p>
        </w:tc>
        <w:tc>
          <w:tcPr>
            <w:tcW w:w="2710" w:type="dxa"/>
          </w:tcPr>
          <w:p w:rsidR="00496D30" w:rsidRPr="00496D30" w:rsidRDefault="00496D30" w:rsidP="00FD4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4646" w:type="dxa"/>
          </w:tcPr>
          <w:p w:rsidR="00496D30" w:rsidRPr="00496D30" w:rsidRDefault="00496D30" w:rsidP="00FD4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Органы местного самоуправления муниципального района «Читинский район», осуществляющие контроль за выполнением муниципального задания</w:t>
            </w:r>
          </w:p>
        </w:tc>
      </w:tr>
      <w:tr w:rsidR="00496D30" w:rsidRPr="00496D30" w:rsidTr="00AB27DD">
        <w:trPr>
          <w:trHeight w:val="27"/>
        </w:trPr>
        <w:tc>
          <w:tcPr>
            <w:tcW w:w="1991" w:type="dxa"/>
          </w:tcPr>
          <w:p w:rsidR="00496D30" w:rsidRPr="00496D30" w:rsidRDefault="00496D30" w:rsidP="00FD4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710" w:type="dxa"/>
          </w:tcPr>
          <w:p w:rsidR="00496D30" w:rsidRPr="00496D30" w:rsidRDefault="00496D30" w:rsidP="00FD4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646" w:type="dxa"/>
          </w:tcPr>
          <w:p w:rsidR="00496D30" w:rsidRPr="00496D30" w:rsidRDefault="00496D30" w:rsidP="00FD4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96D3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656C04" w:rsidRPr="00496D30" w:rsidTr="00AB27DD">
        <w:trPr>
          <w:trHeight w:val="27"/>
        </w:trPr>
        <w:tc>
          <w:tcPr>
            <w:tcW w:w="1991" w:type="dxa"/>
          </w:tcPr>
          <w:p w:rsidR="00656C04" w:rsidRPr="00496D30" w:rsidRDefault="00656C04" w:rsidP="00FD4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1.Выездная проверка </w:t>
            </w:r>
          </w:p>
        </w:tc>
        <w:tc>
          <w:tcPr>
            <w:tcW w:w="2710" w:type="dxa"/>
          </w:tcPr>
          <w:p w:rsidR="00656C04" w:rsidRPr="00496D30" w:rsidRDefault="00656C04" w:rsidP="00FD4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раз в 3 года (согласно ежегодному плану проверок, утверждённому прокуратурой</w:t>
            </w:r>
          </w:p>
        </w:tc>
        <w:tc>
          <w:tcPr>
            <w:tcW w:w="4646" w:type="dxa"/>
          </w:tcPr>
          <w:p w:rsidR="00656C04" w:rsidRPr="00496D30" w:rsidRDefault="00656C04" w:rsidP="00FD4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Надзорные органы</w:t>
            </w:r>
          </w:p>
        </w:tc>
      </w:tr>
      <w:tr w:rsidR="00656C04" w:rsidRPr="00496D30" w:rsidTr="00AB27DD">
        <w:trPr>
          <w:trHeight w:val="27"/>
        </w:trPr>
        <w:tc>
          <w:tcPr>
            <w:tcW w:w="1991" w:type="dxa"/>
          </w:tcPr>
          <w:p w:rsidR="00656C04" w:rsidRDefault="00656C04" w:rsidP="00FD4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2. Документарная проверка</w:t>
            </w:r>
          </w:p>
        </w:tc>
        <w:tc>
          <w:tcPr>
            <w:tcW w:w="2710" w:type="dxa"/>
          </w:tcPr>
          <w:p w:rsidR="00656C04" w:rsidRDefault="00656C04" w:rsidP="00FD4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 раз в 3 года (согласно ежегодному плану проверок, утверждённому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прокуратурой )</w:t>
            </w:r>
            <w:proofErr w:type="gramEnd"/>
          </w:p>
        </w:tc>
        <w:tc>
          <w:tcPr>
            <w:tcW w:w="4646" w:type="dxa"/>
          </w:tcPr>
          <w:p w:rsidR="00656C04" w:rsidRDefault="00656C04" w:rsidP="00FD4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Надзорные органы</w:t>
            </w:r>
          </w:p>
        </w:tc>
      </w:tr>
      <w:tr w:rsidR="00656C04" w:rsidRPr="00496D30" w:rsidTr="00AB27DD">
        <w:trPr>
          <w:trHeight w:val="27"/>
        </w:trPr>
        <w:tc>
          <w:tcPr>
            <w:tcW w:w="1991" w:type="dxa"/>
          </w:tcPr>
          <w:p w:rsidR="00656C04" w:rsidRPr="002B2888" w:rsidRDefault="00656C04" w:rsidP="00FD4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noProof/>
              </w:rPr>
            </w:pPr>
            <w:r w:rsidRPr="002B2888">
              <w:rPr>
                <w:b/>
                <w:noProof/>
              </w:rPr>
              <w:t>Внеплановая проверка в том числе</w:t>
            </w:r>
          </w:p>
        </w:tc>
        <w:tc>
          <w:tcPr>
            <w:tcW w:w="2710" w:type="dxa"/>
          </w:tcPr>
          <w:p w:rsidR="00656C04" w:rsidRDefault="00656C04" w:rsidP="00FD4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46" w:type="dxa"/>
          </w:tcPr>
          <w:p w:rsidR="00656C04" w:rsidRDefault="00656C04" w:rsidP="00FD4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56C04" w:rsidRPr="00496D30" w:rsidTr="00AB27DD">
        <w:trPr>
          <w:trHeight w:val="27"/>
        </w:trPr>
        <w:tc>
          <w:tcPr>
            <w:tcW w:w="1991" w:type="dxa"/>
          </w:tcPr>
          <w:p w:rsidR="00656C04" w:rsidRPr="002B2888" w:rsidRDefault="00656C04" w:rsidP="00FD4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3. Выездная проверка</w:t>
            </w:r>
          </w:p>
        </w:tc>
        <w:tc>
          <w:tcPr>
            <w:tcW w:w="2710" w:type="dxa"/>
          </w:tcPr>
          <w:p w:rsidR="00656C04" w:rsidRDefault="00656C04" w:rsidP="00FD4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4646" w:type="dxa"/>
          </w:tcPr>
          <w:p w:rsidR="00656C04" w:rsidRDefault="00656C04" w:rsidP="00FD4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Надзорные органы</w:t>
            </w:r>
          </w:p>
        </w:tc>
      </w:tr>
      <w:tr w:rsidR="00656C04" w:rsidRPr="00496D30" w:rsidTr="00AB27DD">
        <w:trPr>
          <w:trHeight w:val="27"/>
        </w:trPr>
        <w:tc>
          <w:tcPr>
            <w:tcW w:w="1991" w:type="dxa"/>
          </w:tcPr>
          <w:p w:rsidR="00656C04" w:rsidRDefault="00656C04" w:rsidP="00FD4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4. Документарная проверка</w:t>
            </w:r>
          </w:p>
        </w:tc>
        <w:tc>
          <w:tcPr>
            <w:tcW w:w="2710" w:type="dxa"/>
          </w:tcPr>
          <w:p w:rsidR="00656C04" w:rsidRDefault="00656C04" w:rsidP="00FD4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 мере необходимости</w:t>
            </w:r>
          </w:p>
        </w:tc>
        <w:tc>
          <w:tcPr>
            <w:tcW w:w="4646" w:type="dxa"/>
            <w:tcBorders>
              <w:bottom w:val="single" w:sz="4" w:space="0" w:color="auto"/>
            </w:tcBorders>
          </w:tcPr>
          <w:p w:rsidR="00656C04" w:rsidRDefault="00656C04" w:rsidP="00FD4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Надзорные органы</w:t>
            </w:r>
          </w:p>
        </w:tc>
      </w:tr>
      <w:tr w:rsidR="00656C04" w:rsidRPr="00496D30" w:rsidTr="00AB27DD">
        <w:trPr>
          <w:trHeight w:val="27"/>
        </w:trPr>
        <w:tc>
          <w:tcPr>
            <w:tcW w:w="1991" w:type="dxa"/>
          </w:tcPr>
          <w:p w:rsidR="00656C04" w:rsidRDefault="00656C04" w:rsidP="00FD4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5.Диагностирование учебных результатов</w:t>
            </w:r>
          </w:p>
        </w:tc>
        <w:tc>
          <w:tcPr>
            <w:tcW w:w="2710" w:type="dxa"/>
          </w:tcPr>
          <w:p w:rsidR="00656C04" w:rsidRDefault="00656C04" w:rsidP="00FD4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раз в четверть</w:t>
            </w:r>
          </w:p>
        </w:tc>
        <w:tc>
          <w:tcPr>
            <w:tcW w:w="4646" w:type="dxa"/>
          </w:tcPr>
          <w:p w:rsidR="00656C04" w:rsidRDefault="00656C04" w:rsidP="00FD4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Комитет образования администрации муниципального района «Читинский район»</w:t>
            </w:r>
          </w:p>
        </w:tc>
      </w:tr>
      <w:tr w:rsidR="00656C04" w:rsidRPr="00496D30" w:rsidTr="00AB27DD">
        <w:trPr>
          <w:trHeight w:val="27"/>
        </w:trPr>
        <w:tc>
          <w:tcPr>
            <w:tcW w:w="1991" w:type="dxa"/>
          </w:tcPr>
          <w:p w:rsidR="00656C04" w:rsidRDefault="00656C04" w:rsidP="00FD4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6. Составление актов о готовности ОУ к новому учебному году</w:t>
            </w:r>
          </w:p>
        </w:tc>
        <w:tc>
          <w:tcPr>
            <w:tcW w:w="2710" w:type="dxa"/>
          </w:tcPr>
          <w:p w:rsidR="00656C04" w:rsidRDefault="00656C04" w:rsidP="00FD4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раз в год</w:t>
            </w:r>
          </w:p>
        </w:tc>
        <w:tc>
          <w:tcPr>
            <w:tcW w:w="4646" w:type="dxa"/>
          </w:tcPr>
          <w:p w:rsidR="00656C04" w:rsidRDefault="00656C04" w:rsidP="00FD4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Комитет образования администрации муниципального района «Читинский район»</w:t>
            </w:r>
          </w:p>
        </w:tc>
      </w:tr>
      <w:tr w:rsidR="00656C04" w:rsidRPr="00496D30" w:rsidTr="00AB27DD">
        <w:trPr>
          <w:trHeight w:val="27"/>
        </w:trPr>
        <w:tc>
          <w:tcPr>
            <w:tcW w:w="1991" w:type="dxa"/>
          </w:tcPr>
          <w:p w:rsidR="00656C04" w:rsidRDefault="00656C04" w:rsidP="00FD4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7. Результаты прмежуточной аттестации учащихся</w:t>
            </w:r>
          </w:p>
        </w:tc>
        <w:tc>
          <w:tcPr>
            <w:tcW w:w="2710" w:type="dxa"/>
          </w:tcPr>
          <w:p w:rsidR="00656C04" w:rsidRDefault="00656C04" w:rsidP="00FD4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раз в четверть , 1 раз в полугодие</w:t>
            </w:r>
          </w:p>
        </w:tc>
        <w:tc>
          <w:tcPr>
            <w:tcW w:w="4646" w:type="dxa"/>
          </w:tcPr>
          <w:p w:rsidR="00656C04" w:rsidRDefault="00656C04" w:rsidP="00FD4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Комитет образования администрации муниципального района «Читинский район</w:t>
            </w:r>
          </w:p>
        </w:tc>
      </w:tr>
      <w:tr w:rsidR="00656C04" w:rsidRPr="00496D30" w:rsidTr="008C402A">
        <w:trPr>
          <w:trHeight w:val="27"/>
        </w:trPr>
        <w:tc>
          <w:tcPr>
            <w:tcW w:w="1991" w:type="dxa"/>
          </w:tcPr>
          <w:p w:rsidR="00656C04" w:rsidRDefault="00656C04" w:rsidP="00FD4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8. Результаты итоговой государственной аттестации учащихся</w:t>
            </w:r>
          </w:p>
        </w:tc>
        <w:tc>
          <w:tcPr>
            <w:tcW w:w="2710" w:type="dxa"/>
          </w:tcPr>
          <w:p w:rsidR="00656C04" w:rsidRDefault="00656C04" w:rsidP="00FD4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раз в год</w:t>
            </w:r>
          </w:p>
        </w:tc>
        <w:tc>
          <w:tcPr>
            <w:tcW w:w="4646" w:type="dxa"/>
          </w:tcPr>
          <w:p w:rsidR="00656C04" w:rsidRDefault="00656C04" w:rsidP="00FD4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Комитет образования администрации муниципального района «Читинский район</w:t>
            </w:r>
          </w:p>
        </w:tc>
      </w:tr>
      <w:tr w:rsidR="008C402A" w:rsidRPr="00496D30" w:rsidTr="008C402A">
        <w:trPr>
          <w:trHeight w:val="825"/>
        </w:trPr>
        <w:tc>
          <w:tcPr>
            <w:tcW w:w="1991" w:type="dxa"/>
          </w:tcPr>
          <w:p w:rsidR="008C402A" w:rsidRDefault="008C402A" w:rsidP="00FD4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Внутренние формы контроля</w:t>
            </w:r>
          </w:p>
        </w:tc>
        <w:tc>
          <w:tcPr>
            <w:tcW w:w="2710" w:type="dxa"/>
          </w:tcPr>
          <w:p w:rsidR="008C402A" w:rsidRDefault="008C402A" w:rsidP="00FD4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46" w:type="dxa"/>
          </w:tcPr>
          <w:p w:rsidR="008C402A" w:rsidRDefault="008C402A" w:rsidP="00FD4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C402A" w:rsidRPr="00496D30" w:rsidTr="008C402A">
        <w:trPr>
          <w:trHeight w:val="27"/>
        </w:trPr>
        <w:tc>
          <w:tcPr>
            <w:tcW w:w="1991" w:type="dxa"/>
          </w:tcPr>
          <w:p w:rsidR="008C402A" w:rsidRDefault="008C402A" w:rsidP="00FD4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Тематический</w:t>
            </w:r>
          </w:p>
        </w:tc>
        <w:tc>
          <w:tcPr>
            <w:tcW w:w="2710" w:type="dxa"/>
          </w:tcPr>
          <w:p w:rsidR="008C402A" w:rsidRDefault="008C402A" w:rsidP="00FD4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Согласно плану ВШК</w:t>
            </w:r>
          </w:p>
        </w:tc>
        <w:tc>
          <w:tcPr>
            <w:tcW w:w="4646" w:type="dxa"/>
          </w:tcPr>
          <w:p w:rsidR="008C402A" w:rsidRDefault="008C402A" w:rsidP="00FD4C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Администрация образовательного учреждения</w:t>
            </w:r>
          </w:p>
        </w:tc>
      </w:tr>
      <w:tr w:rsidR="008C402A" w:rsidRPr="00496D30" w:rsidTr="008C402A">
        <w:trPr>
          <w:trHeight w:val="27"/>
        </w:trPr>
        <w:tc>
          <w:tcPr>
            <w:tcW w:w="1991" w:type="dxa"/>
          </w:tcPr>
          <w:p w:rsidR="008C402A" w:rsidRDefault="008C402A" w:rsidP="008C4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Персональный</w:t>
            </w:r>
          </w:p>
        </w:tc>
        <w:tc>
          <w:tcPr>
            <w:tcW w:w="2710" w:type="dxa"/>
          </w:tcPr>
          <w:p w:rsidR="008C402A" w:rsidRDefault="008C402A" w:rsidP="008C4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Согласно плану ВШК</w:t>
            </w:r>
          </w:p>
        </w:tc>
        <w:tc>
          <w:tcPr>
            <w:tcW w:w="4646" w:type="dxa"/>
          </w:tcPr>
          <w:p w:rsidR="008C402A" w:rsidRDefault="008C402A" w:rsidP="008C4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Администрация образовательного учреждения</w:t>
            </w:r>
          </w:p>
        </w:tc>
      </w:tr>
      <w:tr w:rsidR="008C402A" w:rsidRPr="00496D30" w:rsidTr="008C402A">
        <w:trPr>
          <w:trHeight w:val="27"/>
        </w:trPr>
        <w:tc>
          <w:tcPr>
            <w:tcW w:w="1991" w:type="dxa"/>
          </w:tcPr>
          <w:p w:rsidR="008C402A" w:rsidRDefault="008C402A" w:rsidP="008C4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Классно-обобщающий</w:t>
            </w:r>
          </w:p>
        </w:tc>
        <w:tc>
          <w:tcPr>
            <w:tcW w:w="2710" w:type="dxa"/>
          </w:tcPr>
          <w:p w:rsidR="008C402A" w:rsidRDefault="008C402A" w:rsidP="008C4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В период аттестации работника</w:t>
            </w:r>
          </w:p>
        </w:tc>
        <w:tc>
          <w:tcPr>
            <w:tcW w:w="4646" w:type="dxa"/>
          </w:tcPr>
          <w:p w:rsidR="008C402A" w:rsidRDefault="008C402A" w:rsidP="008C4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Администрация образовательного учреждения</w:t>
            </w:r>
          </w:p>
        </w:tc>
      </w:tr>
      <w:tr w:rsidR="008C402A" w:rsidRPr="00496D30" w:rsidTr="008C402A">
        <w:trPr>
          <w:trHeight w:val="27"/>
        </w:trPr>
        <w:tc>
          <w:tcPr>
            <w:tcW w:w="1991" w:type="dxa"/>
          </w:tcPr>
          <w:p w:rsidR="008C402A" w:rsidRDefault="008C402A" w:rsidP="008C4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>Промежуточная аттестация</w:t>
            </w:r>
          </w:p>
        </w:tc>
        <w:tc>
          <w:tcPr>
            <w:tcW w:w="2710" w:type="dxa"/>
          </w:tcPr>
          <w:p w:rsidR="008C402A" w:rsidRDefault="008C402A" w:rsidP="008C4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По результатам мониторинговых исследований</w:t>
            </w:r>
          </w:p>
        </w:tc>
        <w:tc>
          <w:tcPr>
            <w:tcW w:w="4646" w:type="dxa"/>
          </w:tcPr>
          <w:p w:rsidR="008C402A" w:rsidRDefault="008C402A" w:rsidP="008C4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Администрация образовательного учреждения</w:t>
            </w:r>
          </w:p>
        </w:tc>
      </w:tr>
      <w:tr w:rsidR="008C402A" w:rsidRPr="00496D30" w:rsidTr="00AB27DD">
        <w:trPr>
          <w:trHeight w:val="27"/>
        </w:trPr>
        <w:tc>
          <w:tcPr>
            <w:tcW w:w="1991" w:type="dxa"/>
          </w:tcPr>
          <w:p w:rsidR="008C402A" w:rsidRDefault="008C402A" w:rsidP="008C4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t xml:space="preserve">Итоговая </w:t>
            </w:r>
            <w:r>
              <w:rPr>
                <w:noProof/>
              </w:rPr>
              <w:lastRenderedPageBreak/>
              <w:t>аттестация</w:t>
            </w:r>
          </w:p>
        </w:tc>
        <w:tc>
          <w:tcPr>
            <w:tcW w:w="2710" w:type="dxa"/>
          </w:tcPr>
          <w:p w:rsidR="008C402A" w:rsidRDefault="008C402A" w:rsidP="008C4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По итогам учебного года</w:t>
            </w:r>
          </w:p>
        </w:tc>
        <w:tc>
          <w:tcPr>
            <w:tcW w:w="4646" w:type="dxa"/>
            <w:tcBorders>
              <w:bottom w:val="single" w:sz="4" w:space="0" w:color="auto"/>
            </w:tcBorders>
          </w:tcPr>
          <w:p w:rsidR="008C402A" w:rsidRDefault="008C402A" w:rsidP="008C4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Администрация образовательного учреждения</w:t>
            </w:r>
          </w:p>
        </w:tc>
      </w:tr>
    </w:tbl>
    <w:p w:rsidR="00496D30" w:rsidRDefault="00FD4C8C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br w:type="textWrapping" w:clear="all"/>
      </w:r>
    </w:p>
    <w:p w:rsidR="00AB27DD" w:rsidRDefault="00AB27DD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B27DD" w:rsidRDefault="00AB27DD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B27DD" w:rsidRPr="00496D30" w:rsidRDefault="00AB27DD" w:rsidP="00496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4. Требования к отчетности о выполнении муниципального задания __________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4.1.  Периодичность  представления  отчетов  о  выполнении муниципального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96D30">
        <w:rPr>
          <w:rFonts w:ascii="Courier New" w:eastAsia="Times New Roman" w:hAnsi="Courier New" w:cs="Courier New"/>
          <w:sz w:val="20"/>
          <w:szCs w:val="20"/>
        </w:rPr>
        <w:t>задания</w:t>
      </w:r>
      <w:proofErr w:type="gramEnd"/>
      <w:r w:rsidRPr="00496D30">
        <w:rPr>
          <w:rFonts w:ascii="Courier New" w:eastAsia="Times New Roman" w:hAnsi="Courier New" w:cs="Courier New"/>
          <w:sz w:val="20"/>
          <w:szCs w:val="20"/>
        </w:rPr>
        <w:t xml:space="preserve"> ____</w:t>
      </w:r>
      <w:r w:rsidR="004237C0">
        <w:rPr>
          <w:rFonts w:ascii="Courier New" w:eastAsia="Times New Roman" w:hAnsi="Courier New" w:cs="Courier New"/>
          <w:sz w:val="20"/>
          <w:szCs w:val="20"/>
        </w:rPr>
        <w:t>годовая</w:t>
      </w:r>
      <w:r w:rsidRPr="00496D3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4.2.  Сроки  представления  отчетов  о  выполнении муниципального задания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_____</w:t>
      </w:r>
      <w:r w:rsidR="004237C0">
        <w:rPr>
          <w:rFonts w:ascii="Courier New" w:eastAsia="Times New Roman" w:hAnsi="Courier New" w:cs="Courier New"/>
          <w:sz w:val="20"/>
          <w:szCs w:val="20"/>
        </w:rPr>
        <w:t>до 01.02.2017г.</w:t>
      </w:r>
      <w:r w:rsidRPr="00496D3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4.3.  Иные  требования  к  отчетности о выполнении муниципального задания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 xml:space="preserve">5.  Иные  показатели,  связанные с выполнением муниципального задания </w:t>
      </w:r>
      <w:hyperlink w:anchor="P625" w:history="1">
        <w:r w:rsidRPr="00496D30">
          <w:rPr>
            <w:rFonts w:ascii="Courier New" w:eastAsia="Times New Roman" w:hAnsi="Courier New" w:cs="Courier New"/>
            <w:color w:val="0000FF"/>
            <w:sz w:val="20"/>
            <w:szCs w:val="20"/>
          </w:rPr>
          <w:t>&lt;7&gt;</w:t>
        </w:r>
      </w:hyperlink>
    </w:p>
    <w:p w:rsidR="00496D30" w:rsidRPr="00496D30" w:rsidRDefault="00496D30" w:rsidP="00496D30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496D30"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496D30" w:rsidRPr="00496D30" w:rsidRDefault="00496D30" w:rsidP="00496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6D30">
        <w:rPr>
          <w:rFonts w:ascii="Times New Roman" w:eastAsia="Times New Roman" w:hAnsi="Times New Roman" w:cs="Times New Roman"/>
          <w:sz w:val="20"/>
          <w:szCs w:val="20"/>
        </w:rPr>
        <w:t>&lt;1&gt; Номер муниципального задания присваивается в информационной системе Министерства финансов Российской Федерации.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3" w:name="P620"/>
      <w:bookmarkEnd w:id="3"/>
      <w:r w:rsidRPr="00496D30">
        <w:rPr>
          <w:rFonts w:ascii="Times New Roman" w:eastAsia="Times New Roman" w:hAnsi="Times New Roman" w:cs="Times New Roman"/>
          <w:sz w:val="20"/>
          <w:szCs w:val="20"/>
        </w:rPr>
        <w:t>&lt;2&gt;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4" w:name="P621"/>
      <w:bookmarkEnd w:id="4"/>
      <w:r w:rsidRPr="00496D30">
        <w:rPr>
          <w:rFonts w:ascii="Times New Roman" w:eastAsia="Times New Roman" w:hAnsi="Times New Roman" w:cs="Times New Roman"/>
          <w:sz w:val="20"/>
          <w:szCs w:val="20"/>
        </w:rPr>
        <w:t>&lt;3&gt;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5" w:name="P622"/>
      <w:bookmarkEnd w:id="5"/>
      <w:r w:rsidRPr="00496D30">
        <w:rPr>
          <w:rFonts w:ascii="Times New Roman" w:eastAsia="Times New Roman" w:hAnsi="Times New Roman" w:cs="Times New Roman"/>
          <w:sz w:val="20"/>
          <w:szCs w:val="20"/>
        </w:rPr>
        <w:t>&lt;4&gt;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6" w:name="P623"/>
      <w:bookmarkEnd w:id="6"/>
      <w:r w:rsidRPr="00496D30">
        <w:rPr>
          <w:rFonts w:ascii="Times New Roman" w:eastAsia="Times New Roman" w:hAnsi="Times New Roman" w:cs="Times New Roman"/>
          <w:sz w:val="20"/>
          <w:szCs w:val="20"/>
        </w:rPr>
        <w:t>&lt;5&gt;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7" w:name="P624"/>
      <w:bookmarkEnd w:id="7"/>
      <w:r w:rsidRPr="00496D30">
        <w:rPr>
          <w:rFonts w:ascii="Times New Roman" w:eastAsia="Times New Roman" w:hAnsi="Times New Roman" w:cs="Times New Roman"/>
          <w:sz w:val="20"/>
          <w:szCs w:val="20"/>
        </w:rPr>
        <w:t>&lt;6&gt; Заполняется в целом по муниципальному заданию.</w:t>
      </w:r>
    </w:p>
    <w:p w:rsidR="00496D30" w:rsidRPr="00496D30" w:rsidRDefault="00496D30" w:rsidP="00496D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8" w:name="P625"/>
      <w:bookmarkEnd w:id="8"/>
      <w:r w:rsidRPr="00496D30">
        <w:rPr>
          <w:rFonts w:ascii="Times New Roman" w:eastAsia="Times New Roman" w:hAnsi="Times New Roman" w:cs="Times New Roman"/>
          <w:sz w:val="20"/>
          <w:szCs w:val="20"/>
        </w:rPr>
        <w:t xml:space="preserve">&lt;7&gt; 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органами местного самоуправления муниципального района «Читинский район», осуществляющие контроль за выполнением муниципального задания, главным распорядителем средств бюджета муниципального района «Читинский район», в ведении которого находятся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</w:t>
      </w:r>
      <w:hyperlink w:anchor="P222" w:history="1">
        <w:r w:rsidRPr="00496D30">
          <w:rPr>
            <w:rFonts w:ascii="Times New Roman" w:eastAsia="Times New Roman" w:hAnsi="Times New Roman" w:cs="Times New Roman"/>
            <w:sz w:val="20"/>
            <w:szCs w:val="20"/>
          </w:rPr>
          <w:t>подпунктах 3.1</w:t>
        </w:r>
      </w:hyperlink>
      <w:r w:rsidRPr="00496D30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hyperlink w:anchor="P289" w:history="1">
        <w:r w:rsidRPr="00496D30">
          <w:rPr>
            <w:rFonts w:ascii="Times New Roman" w:eastAsia="Times New Roman" w:hAnsi="Times New Roman" w:cs="Times New Roman"/>
            <w:sz w:val="20"/>
            <w:szCs w:val="20"/>
          </w:rPr>
          <w:t>3.2</w:t>
        </w:r>
      </w:hyperlink>
      <w:r w:rsidRPr="00496D30">
        <w:rPr>
          <w:rFonts w:ascii="Times New Roman" w:eastAsia="Times New Roman" w:hAnsi="Times New Roman" w:cs="Times New Roman"/>
          <w:sz w:val="20"/>
          <w:szCs w:val="20"/>
        </w:rPr>
        <w:t xml:space="preserve"> настоящего муниципального задания, не заполняются.</w:t>
      </w:r>
    </w:p>
    <w:p w:rsidR="004A56D4" w:rsidRDefault="004A56D4"/>
    <w:sectPr w:rsidR="004A56D4" w:rsidSect="00496D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30"/>
    <w:rsid w:val="000B52C7"/>
    <w:rsid w:val="000C0296"/>
    <w:rsid w:val="001210F4"/>
    <w:rsid w:val="00222EF2"/>
    <w:rsid w:val="00244E1F"/>
    <w:rsid w:val="00313A01"/>
    <w:rsid w:val="004237C0"/>
    <w:rsid w:val="00496D30"/>
    <w:rsid w:val="004A56D4"/>
    <w:rsid w:val="005F1FC4"/>
    <w:rsid w:val="00602637"/>
    <w:rsid w:val="006222B6"/>
    <w:rsid w:val="00647C6C"/>
    <w:rsid w:val="00656C04"/>
    <w:rsid w:val="00735379"/>
    <w:rsid w:val="0077583C"/>
    <w:rsid w:val="007F7462"/>
    <w:rsid w:val="008C402A"/>
    <w:rsid w:val="00970140"/>
    <w:rsid w:val="00AB27DD"/>
    <w:rsid w:val="00AE6C0F"/>
    <w:rsid w:val="00B400D2"/>
    <w:rsid w:val="00CE1202"/>
    <w:rsid w:val="00F13CE0"/>
    <w:rsid w:val="00F96507"/>
    <w:rsid w:val="00FD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F6D88-FB74-422B-833C-5D8736E2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D3141-E8FC-412F-B27C-3717D703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2516</Words>
  <Characters>14344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zed</Company>
  <LinksUpToDate>false</LinksUpToDate>
  <CharactersWithSpaces>16827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BazLV</dc:creator>
  <cp:lastModifiedBy>Ирина</cp:lastModifiedBy>
  <cp:revision>8</cp:revision>
  <dcterms:created xsi:type="dcterms:W3CDTF">2016-02-15T00:40:00Z</dcterms:created>
  <dcterms:modified xsi:type="dcterms:W3CDTF">2016-02-19T11:32:00Z</dcterms:modified>
</cp:coreProperties>
</file>